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76975" cy="8273524"/>
            <wp:effectExtent l="0" t="0" r="0" b="0"/>
            <wp:docPr id="3" name="Рисунок 3" descr="C:\Users\Инна\Desktop\Скан программы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кан программы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76" cy="827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7254240" cy="9959061"/>
            <wp:effectExtent l="0" t="0" r="3810" b="4445"/>
            <wp:docPr id="4" name="Рисунок 4" descr="C:\Users\Инна\Desktop\Скан программы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Скан программы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995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455C" w:rsidRDefault="007E455C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5A88" w:rsidRPr="00C45A88" w:rsidRDefault="00C45A88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A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</w:t>
      </w:r>
    </w:p>
    <w:p w:rsidR="00C45A88" w:rsidRPr="0039525A" w:rsidRDefault="00C45A88" w:rsidP="00C45A8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рабочей программы дисциплины</w:t>
      </w:r>
      <w:r w:rsidR="007E4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</w:p>
    <w:p w:rsidR="00C45A88" w:rsidRPr="0039525A" w:rsidRDefault="00C45A88" w:rsidP="00C45A8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и содержание дисциплины</w:t>
      </w:r>
    </w:p>
    <w:p w:rsidR="00C45A88" w:rsidRPr="0039525A" w:rsidRDefault="00C45A88" w:rsidP="00C45A8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реализации дисциплины</w:t>
      </w:r>
    </w:p>
    <w:p w:rsidR="00C45A88" w:rsidRPr="0039525A" w:rsidRDefault="00C45A88" w:rsidP="00C45A8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и оценка результатов освоения дисциплины</w:t>
      </w:r>
    </w:p>
    <w:p w:rsidR="0039525A" w:rsidRP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9525A" w:rsidRP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9525A" w:rsidRP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C45A88" w:rsidRPr="009222DB" w:rsidRDefault="00C45A88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ПАСПОРТ РАБОЧЕЙ ПРОГРАММЫ ДИСЦИПЛИНЫ</w:t>
      </w:r>
    </w:p>
    <w:p w:rsidR="00C45A88" w:rsidRPr="009222DB" w:rsidRDefault="0039525A" w:rsidP="00395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ОПД.09 </w:t>
      </w:r>
      <w:r w:rsidR="00C45A88"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ОСНОВЫ БИОМЕХАНИКИ</w:t>
      </w:r>
    </w:p>
    <w:p w:rsidR="009222DB" w:rsidRPr="009222DB" w:rsidRDefault="009222DB" w:rsidP="009222DB">
      <w:pPr>
        <w:spacing w:after="0" w:line="240" w:lineRule="auto"/>
        <w:ind w:right="2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b/>
          <w:color w:val="000000" w:themeColor="text1"/>
          <w:sz w:val="28"/>
          <w:szCs w:val="28"/>
        </w:rPr>
        <w:t>1.1. Область применения программы</w:t>
      </w:r>
    </w:p>
    <w:p w:rsidR="009222DB" w:rsidRPr="009222DB" w:rsidRDefault="009222DB" w:rsidP="009222DB">
      <w:pPr>
        <w:spacing w:after="0" w:line="240" w:lineRule="auto"/>
        <w:ind w:right="2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>Рабочая программа дисциплины является частью программы подготовки специалистов среднего звена по специальности 49.02.01 Физическая культура.</w:t>
      </w:r>
    </w:p>
    <w:p w:rsidR="009222DB" w:rsidRPr="009222DB" w:rsidRDefault="009222DB" w:rsidP="009222DB">
      <w:pPr>
        <w:spacing w:after="0" w:line="240" w:lineRule="auto"/>
        <w:ind w:right="2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>«Основы биомеханики» может быть использована профессиональными образовательными организациями.</w:t>
      </w: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b/>
          <w:color w:val="000000" w:themeColor="text1"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9222DB" w:rsidRPr="009222DB" w:rsidRDefault="009222DB" w:rsidP="009222DB">
      <w:pPr>
        <w:spacing w:after="0"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входит в обязательную часть учебных циклов ППССЗ, </w:t>
      </w:r>
      <w:proofErr w:type="spellStart"/>
      <w:r w:rsidRPr="009222DB">
        <w:rPr>
          <w:rFonts w:ascii="Times New Roman" w:hAnsi="Times New Roman"/>
          <w:color w:val="000000" w:themeColor="text1"/>
          <w:sz w:val="28"/>
          <w:szCs w:val="28"/>
        </w:rPr>
        <w:t>общепрофессинальные</w:t>
      </w:r>
      <w:proofErr w:type="spellEnd"/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 дисциплины.</w:t>
      </w: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b/>
          <w:color w:val="000000" w:themeColor="text1"/>
          <w:sz w:val="28"/>
          <w:szCs w:val="28"/>
        </w:rPr>
        <w:t>1.3. Цель и задачи дисциплины - требования к результатам освоения дисциплины</w:t>
      </w: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9222DB">
        <w:rPr>
          <w:rFonts w:ascii="Times New Roman" w:hAnsi="Times New Roman"/>
          <w:b/>
          <w:color w:val="000000" w:themeColor="text1"/>
          <w:sz w:val="28"/>
          <w:szCs w:val="28"/>
        </w:rPr>
        <w:t>уметь</w: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222DB" w:rsidRPr="009222DB" w:rsidRDefault="009222DB" w:rsidP="009222DB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Start"/>
      <w:r w:rsidRPr="009222DB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222DB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Применять знания по биомеханике при изучении </w: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>профессиональных модулей и в профессиональной деятельности.</w:t>
      </w: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Start"/>
      <w:r w:rsidRPr="009222DB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 . </w:t>
      </w:r>
      <w:r w:rsidRPr="009222DB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Проводить биомеханический анализ </w: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>двигательных действий.</w:t>
      </w: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9222DB">
        <w:rPr>
          <w:rFonts w:ascii="Times New Roman" w:hAnsi="Times New Roman"/>
          <w:b/>
          <w:color w:val="000000" w:themeColor="text1"/>
          <w:sz w:val="28"/>
          <w:szCs w:val="28"/>
        </w:rPr>
        <w:t>знать:</w:t>
      </w:r>
    </w:p>
    <w:p w:rsidR="009222DB" w:rsidRPr="009222DB" w:rsidRDefault="009222DB" w:rsidP="009222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Start"/>
      <w:r w:rsidRPr="009222DB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. Основы кинематики и динамики движений </w:t>
      </w:r>
      <w:r w:rsidRPr="009222DB">
        <w:rPr>
          <w:rFonts w:ascii="Times New Roman" w:hAnsi="Times New Roman"/>
          <w:color w:val="000000" w:themeColor="text1"/>
          <w:spacing w:val="-13"/>
          <w:sz w:val="28"/>
          <w:szCs w:val="28"/>
        </w:rPr>
        <w:t>человека.</w:t>
      </w: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Start"/>
      <w:r w:rsidRPr="009222DB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222DB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Биомеханические характеристики двигательного </w: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>аппарата человека.</w:t>
      </w: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>З3. Биомеханику физических качеств человека.</w:t>
      </w:r>
    </w:p>
    <w:p w:rsidR="009222DB" w:rsidRPr="009222DB" w:rsidRDefault="009222DB" w:rsidP="00922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40E417" wp14:editId="747B1135">
                <wp:simplePos x="0" y="0"/>
                <wp:positionH relativeFrom="margin">
                  <wp:posOffset>7635240</wp:posOffset>
                </wp:positionH>
                <wp:positionV relativeFrom="paragraph">
                  <wp:posOffset>-3175</wp:posOffset>
                </wp:positionV>
                <wp:extent cx="0" cy="5601970"/>
                <wp:effectExtent l="9525" t="12065" r="952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1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1.2pt,-.25pt" to="601.2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9222D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5009B4" wp14:editId="09910401">
                <wp:simplePos x="0" y="0"/>
                <wp:positionH relativeFrom="margin">
                  <wp:posOffset>8793480</wp:posOffset>
                </wp:positionH>
                <wp:positionV relativeFrom="paragraph">
                  <wp:posOffset>-3175</wp:posOffset>
                </wp:positionV>
                <wp:extent cx="0" cy="5601970"/>
                <wp:effectExtent l="5715" t="12065" r="1333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1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2.4pt,-.25pt" to="692.4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Start"/>
      <w:r w:rsidRPr="009222DB">
        <w:rPr>
          <w:rFonts w:ascii="Times New Roman" w:hAnsi="Times New Roman"/>
          <w:color w:val="000000" w:themeColor="text1"/>
          <w:sz w:val="28"/>
          <w:szCs w:val="28"/>
        </w:rPr>
        <w:t>4</w:t>
      </w:r>
      <w:proofErr w:type="gramEnd"/>
      <w:r w:rsidRPr="009222DB">
        <w:rPr>
          <w:rFonts w:ascii="Times New Roman" w:hAnsi="Times New Roman"/>
          <w:color w:val="000000" w:themeColor="text1"/>
          <w:sz w:val="28"/>
          <w:szCs w:val="28"/>
        </w:rPr>
        <w:t>. Половозрастные особенности моторики человека.</w:t>
      </w:r>
    </w:p>
    <w:p w:rsidR="009222DB" w:rsidRPr="009222DB" w:rsidRDefault="009222DB" w:rsidP="009222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>З5. Биомеханические основы физических упражнений, входящих в программу физического воспитания обучающихся.</w:t>
      </w:r>
    </w:p>
    <w:p w:rsidR="009222DB" w:rsidRPr="009222DB" w:rsidRDefault="009222DB" w:rsidP="009222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22DB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22DB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22DB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22DB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22DB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22DB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22DB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22DB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22DB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9222DB" w:rsidRPr="009222DB" w:rsidRDefault="009222DB" w:rsidP="009222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222DB">
        <w:rPr>
          <w:rFonts w:ascii="Times New Roman" w:hAnsi="Times New Roman"/>
          <w:sz w:val="28"/>
          <w:szCs w:val="28"/>
        </w:rPr>
        <w:t>ОК</w:t>
      </w:r>
      <w:proofErr w:type="gramEnd"/>
      <w:r w:rsidRPr="009222DB">
        <w:rPr>
          <w:rFonts w:ascii="Times New Roman" w:hAnsi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222DB">
        <w:rPr>
          <w:rFonts w:ascii="Times New Roman" w:hAnsi="Times New Roman"/>
          <w:sz w:val="28"/>
          <w:szCs w:val="28"/>
        </w:rPr>
        <w:t>занимающихся</w:t>
      </w:r>
      <w:proofErr w:type="gramEnd"/>
    </w:p>
    <w:p w:rsidR="009222DB" w:rsidRPr="009222DB" w:rsidRDefault="009222DB" w:rsidP="009222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1.2. Проводить учебно-тренировочные занятия.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1.3. Руководить соревновательной деятельностью спортсменов.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1.6. Проводить спортивный отбор и спортивную ориентацию.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9222DB" w:rsidRPr="009222DB" w:rsidRDefault="009222DB" w:rsidP="009222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2.3. Организовывать и проводить физкультурно-спортивные мероприятия и занятия.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9222DB" w:rsidRPr="009222DB" w:rsidRDefault="009222DB" w:rsidP="00922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9222DB" w:rsidRPr="009222DB" w:rsidRDefault="009222DB" w:rsidP="0092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2DB">
        <w:rPr>
          <w:rFonts w:ascii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9222DB" w:rsidRPr="009222DB" w:rsidRDefault="009222DB" w:rsidP="009222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1.4. Количество часов на освоение рабочей программы дисциплины: </w:t>
      </w: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-максимальная учебная нагрузка </w:t>
      </w:r>
      <w:proofErr w:type="gramStart"/>
      <w:r w:rsidRPr="009222DB">
        <w:rPr>
          <w:rFonts w:ascii="Times New Roman" w:hAnsi="Times New Roman"/>
          <w:color w:val="000000" w:themeColor="text1"/>
          <w:sz w:val="28"/>
          <w:szCs w:val="28"/>
        </w:rPr>
        <w:t>обучающегося</w:t>
      </w:r>
      <w:proofErr w:type="gramEnd"/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22DB">
        <w:rPr>
          <w:rFonts w:ascii="Times New Roman" w:hAnsi="Times New Roman"/>
          <w:b/>
          <w:color w:val="000000" w:themeColor="text1"/>
          <w:sz w:val="28"/>
          <w:szCs w:val="28"/>
        </w:rPr>
        <w:t>96</w: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 часов, в том числе:</w:t>
      </w: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-обязательная аудиторная учебная нагрузка </w: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222DB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 часов,</w:t>
      </w: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-самостоятельная работа обучающегося </w: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22DB">
        <w:rPr>
          <w:rFonts w:ascii="Times New Roman" w:hAnsi="Times New Roman"/>
          <w:b/>
          <w:color w:val="000000" w:themeColor="text1"/>
          <w:sz w:val="28"/>
          <w:szCs w:val="28"/>
        </w:rPr>
        <w:t>82</w:t>
      </w:r>
      <w:r w:rsidRPr="009222DB">
        <w:rPr>
          <w:rFonts w:ascii="Times New Roman" w:hAnsi="Times New Roman"/>
          <w:color w:val="000000" w:themeColor="text1"/>
          <w:sz w:val="28"/>
          <w:szCs w:val="28"/>
        </w:rPr>
        <w:t xml:space="preserve"> часа.</w:t>
      </w:r>
    </w:p>
    <w:p w:rsidR="009222DB" w:rsidRPr="009222DB" w:rsidRDefault="009222DB" w:rsidP="009222DB">
      <w:pPr>
        <w:spacing w:after="0" w:line="240" w:lineRule="auto"/>
        <w:ind w:right="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2DB" w:rsidRPr="009222DB" w:rsidRDefault="009222DB" w:rsidP="009222D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22DB">
        <w:rPr>
          <w:rFonts w:ascii="Times New Roman" w:hAnsi="Times New Roman"/>
          <w:b/>
          <w:color w:val="000000" w:themeColor="text1"/>
          <w:sz w:val="28"/>
          <w:szCs w:val="28"/>
        </w:rPr>
        <w:t>1.5. Промежуточная аттестация в форме экзамена</w:t>
      </w:r>
    </w:p>
    <w:p w:rsidR="0039525A" w:rsidRPr="009222DB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9525A" w:rsidRDefault="0039525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9067E" w:rsidRDefault="0039067E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C45A88" w:rsidRPr="009222DB" w:rsidRDefault="00C45A88" w:rsidP="00D81F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СТРУКТУРА И СОДЕРЖАНИЕ ДИСЦИПЛИНЫ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10916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0"/>
        <w:gridCol w:w="2126"/>
      </w:tblGrid>
      <w:tr w:rsidR="00C45A88" w:rsidRPr="009222DB" w:rsidTr="008654FB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45A88" w:rsidRPr="009222DB" w:rsidTr="008654FB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D81F7A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</w:tr>
      <w:tr w:rsidR="00C45A88" w:rsidRPr="009222DB" w:rsidTr="008654FB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D81F7A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C45A88" w:rsidRPr="009222DB" w:rsidTr="008654FB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A88" w:rsidRPr="009222DB" w:rsidTr="008654FB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лабораторные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A88" w:rsidRPr="009222DB" w:rsidTr="008654FB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D81F7A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8654FB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A88" w:rsidRPr="009222DB" w:rsidTr="008654FB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A88" w:rsidRPr="009222DB" w:rsidTr="008654FB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D81F7A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C45A88" w:rsidRPr="009222DB" w:rsidTr="008654FB">
        <w:tc>
          <w:tcPr>
            <w:tcW w:w="10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D81F7A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Промежуточная </w:t>
            </w:r>
            <w:r w:rsidR="00C45A88"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аттестация в форме</w:t>
            </w:r>
            <w:r w:rsidR="00C45A88"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45A88"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8654FB" w:rsidRPr="009222DB" w:rsidRDefault="008654FB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1F7A" w:rsidRPr="009222DB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1F7A" w:rsidRPr="009222DB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1F7A" w:rsidRPr="009222DB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1F7A" w:rsidRPr="009222DB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1F7A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F7A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F7A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F7A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F7A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F7A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F7A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F7A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F7A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F7A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F7A" w:rsidRDefault="00D81F7A" w:rsidP="00922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22DB" w:rsidRDefault="009222DB" w:rsidP="00922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F7A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654FB" w:rsidRPr="009222DB" w:rsidRDefault="00C45A88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2.2.Тематический план и содержание учебной дисциплины</w:t>
      </w:r>
    </w:p>
    <w:tbl>
      <w:tblPr>
        <w:tblW w:w="10890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5"/>
        <w:gridCol w:w="5119"/>
        <w:gridCol w:w="952"/>
        <w:gridCol w:w="1384"/>
      </w:tblGrid>
      <w:tr w:rsidR="00C45A88" w:rsidRPr="009222DB" w:rsidTr="00C45A88">
        <w:trPr>
          <w:trHeight w:val="75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лабораторные работы, самостоятельная работа </w:t>
            </w:r>
            <w:proofErr w:type="gramStart"/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Уровень усвоения</w:t>
            </w:r>
          </w:p>
        </w:tc>
      </w:tr>
      <w:tr w:rsidR="00C45A88" w:rsidRPr="009222DB" w:rsidTr="00C45A88">
        <w:trPr>
          <w:trHeight w:val="90"/>
        </w:trPr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 1. Биомеханические аспекты управления движениями человека</w:t>
            </w: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2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proofErr w:type="gramStart"/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.1. История развития биомеханики.</w:t>
            </w: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1.Задачи биомеханики спорта.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2.Этапы развития биомеханики спорта. Направления развития биомеханики </w:t>
            </w: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человека.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2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Тема</w:t>
            </w:r>
            <w:proofErr w:type="gramStart"/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.2.Биомеханические характеристики двигательного аппарата человека</w:t>
            </w: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 (4/2)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1.Кинематические характеристики: пространственные, временные, пространственно – временные.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2.Динамические характеристики: инерционные, силовые, энергетические.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линейных перемещений биосистемы.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вращательных перемещений биосистемы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2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1.3.Строение и функции биомеханической системы двигательного аппарата</w:t>
            </w: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 (3/2)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1.Биомеханические цепи.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2.Биодинамика мышц, механические свойства мышц, механика мышечного сокращения.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3.Механическая работа, мощность работы и энергия при движениях человека.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центра тяжести человека аналитическим методом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центра тяжести отдельных звеньев человека аналитическим методом.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rPr>
          <w:trHeight w:val="90"/>
        </w:trPr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 2. Основы биомеханики спорта</w:t>
            </w: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2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Тема 2.1. Биомеханика </w:t>
            </w: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двигательных действий</w:t>
            </w: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 (4/2)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1.Геометрия массы тела. Силы, участвующие в движениях человека.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Биоэнергетика двигательных действий. Превращение и преобразование энергии в двигательных действиях.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Половозрастные особенности моторики человека. Особенности моторики женщин.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Онтогенез моторики в отдельные возрастные периоды.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центра тяжести человека графическим методом.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определение внутренних и внешних сил, действующих на спортсмена при выполнении двигательного действия.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2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2.2. Биомеханика физических качеств</w:t>
            </w: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 (5/2)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1.Понятия о двигательных качествах.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2.Биомеханические характеристики выносливости, силовых и скоростных качеств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3.Утомление и его биомеханические проявления.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по определению показателей физических каче</w:t>
            </w:r>
            <w:proofErr w:type="gramStart"/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 пр</w:t>
            </w:r>
            <w:proofErr w:type="gramEnd"/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занятиях физической культурой и спортом.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Определение физической работоспособности человека </w:t>
            </w: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математическим путем при занятиях физическими упражнениями.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2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Тема 2.3. Система движений и организация управления ими</w:t>
            </w: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 (3/2)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1.Биомеханические аспекты управления движением человека.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2.Состав системы движений и ее структура. Спортивное действие как управляемая система движений.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3.Управление движениями в переменных условиях. Биомеханические основы физических упражнений, входящих в программу физического воспитания школьников.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 механизма локомоторных движений в спорте: отталкивание от опоры, </w:t>
            </w:r>
            <w:proofErr w:type="spellStart"/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шагательных</w:t>
            </w:r>
            <w:proofErr w:type="spellEnd"/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движений.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 биомеханики стартовых действий: бега ходьбы, прыжков.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2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2.4. Спортивно – техническое мастерство</w:t>
            </w: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 (3/2)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Показатели технического мастерства.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Эффективность владения спортивной техникой.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Закономерности биомеханики в совершенствовании спортивного мастерства.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хронограмм по материалам киносъемки физического упражнения.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A88" w:rsidRPr="009222DB" w:rsidRDefault="00C45A88" w:rsidP="00C4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 показателей технического мастерства (рациональность, </w:t>
            </w: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эффективность, освоенность техники) в отдельных видах спорта.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654FB" w:rsidRPr="009222DB" w:rsidRDefault="008654FB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54FB" w:rsidRPr="009222DB" w:rsidRDefault="008654FB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1F7A" w:rsidRPr="009222DB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1F7A" w:rsidRPr="009222DB" w:rsidRDefault="00D81F7A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1F7A" w:rsidRDefault="00D81F7A" w:rsidP="00922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22DB" w:rsidRDefault="009222DB" w:rsidP="00922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5A88" w:rsidRPr="009222DB" w:rsidRDefault="00C45A88" w:rsidP="00865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3.УСЛОВИЯ РЕАЛИЗАЦИИ ДИСЦИПЛИНЫ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Pr="009222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Требования</w:t>
      </w: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 минимальному материально – техническому обеспечению</w:t>
      </w:r>
    </w:p>
    <w:p w:rsidR="00C45A88" w:rsidRPr="009222DB" w:rsidRDefault="00C45A88" w:rsidP="00D81F7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дисциплины требует наличие учебного кабинета.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учебного кабинета: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рабочее место преподавателя;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комплект учебно – наг</w:t>
      </w:r>
      <w:r w:rsidR="008654FB"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лядных пособий по дисциплине « основы биомеханики</w:t>
      </w: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 Информационное обеспечение обучения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рекомендуемых учебных изданий, дополнительной литературы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источники: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Донской Д. Д., </w:t>
      </w:r>
      <w:proofErr w:type="spell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Зациорский</w:t>
      </w:r>
      <w:proofErr w:type="spell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В.М. Биомеханика: учебник для институтов физической культуры. – М, 1979, 264с./гл. 2 – 6, 12/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2.ПоповГ.И. Биомеханика. Учебник для </w:t>
      </w:r>
      <w:proofErr w:type="spell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ннститутов</w:t>
      </w:r>
      <w:proofErr w:type="spell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физической культуры. - М.: Изд. Центр «Академия», 2005, 256с.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Стрельников В.Л. Лабораторные работы по биомеханике спорта. – БГУ, 2006, 48с.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источники: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1.Голомазов СВ. </w:t>
      </w:r>
      <w:proofErr w:type="spell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Кинезиология</w:t>
      </w:r>
      <w:proofErr w:type="spell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точечных действий человека.- М.: </w:t>
      </w:r>
      <w:proofErr w:type="spell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СпортАкадемПресс</w:t>
      </w:r>
      <w:proofErr w:type="spell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2003, 208с.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2.Донской Д.Д. Движения спортсмена: Очерки по биомеханике спорта. – К.: Олимпийская литература, 2006. 184 с.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3.Зациорский В.М. Основы спортивной метрологии. – М.: Издательский центр «Академия», 1999, 218с. </w:t>
      </w:r>
      <w:proofErr w:type="gram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гл. 2)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4.Коренберг В.А. Основы качественного биомеханического анализа. – МГАФК, 2004, 192с.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ресурсы</w:t>
      </w: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</w:t>
      </w:r>
      <w:proofErr w:type="gram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proofErr w:type="gram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/ </w:t>
      </w:r>
      <w:proofErr w:type="spell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nar</w:t>
      </w:r>
      <w:proofErr w:type="spell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books. </w:t>
      </w:r>
      <w:proofErr w:type="spellStart"/>
      <w:proofErr w:type="gram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norod</w:t>
      </w:r>
      <w:proofErr w:type="spellEnd"/>
      <w:proofErr w:type="gram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ry</w:t>
      </w:r>
      <w:proofErr w:type="spellEnd"/>
      <w:proofErr w:type="gram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/</w:t>
      </w: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2. </w:t>
      </w:r>
      <w:proofErr w:type="spellStart"/>
      <w:proofErr w:type="gram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dvg</w:t>
      </w:r>
      <w:proofErr w:type="spellEnd"/>
      <w:proofErr w:type="gram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proofErr w:type="gram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meteo</w:t>
      </w:r>
      <w:proofErr w:type="spell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/book/ </w:t>
      </w:r>
      <w:proofErr w:type="spell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biomechan</w:t>
      </w:r>
      <w:proofErr w:type="spell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htm</w:t>
      </w:r>
      <w:proofErr w:type="spellEnd"/>
      <w:proofErr w:type="gramEnd"/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3. </w:t>
      </w:r>
      <w:proofErr w:type="spellStart"/>
      <w:proofErr w:type="gram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bagira</w:t>
      </w:r>
      <w:proofErr w:type="spellEnd"/>
      <w:proofErr w:type="gram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</w:t>
      </w:r>
      <w:proofErr w:type="spell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ucoz</w:t>
      </w:r>
      <w:proofErr w:type="spell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proofErr w:type="gram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index /</w:t>
      </w:r>
      <w:proofErr w:type="spell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biomekhanika</w:t>
      </w:r>
      <w:proofErr w:type="spell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sporta</w:t>
      </w:r>
      <w:proofErr w:type="spellEnd"/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/</w:t>
      </w:r>
    </w:p>
    <w:p w:rsidR="00D81F7A" w:rsidRPr="007E455C" w:rsidRDefault="00D81F7A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9222DB" w:rsidRPr="007E455C" w:rsidRDefault="009222DB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C45A88" w:rsidRPr="009222DB" w:rsidRDefault="00C45A88" w:rsidP="00C45A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922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и оценка результатов освоения дисциплины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20"/>
        <w:gridCol w:w="4060"/>
      </w:tblGrid>
      <w:tr w:rsidR="00C45A88" w:rsidRPr="009222DB" w:rsidTr="00C45A88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Результаты (освоенные умения и знания)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Формы, методы контроля и оценки</w:t>
            </w:r>
          </w:p>
        </w:tc>
      </w:tr>
      <w:tr w:rsidR="00C45A88" w:rsidRPr="009222DB" w:rsidTr="00C45A88">
        <w:trPr>
          <w:trHeight w:val="190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Должен уметь:</w:t>
            </w:r>
          </w:p>
          <w:p w:rsidR="00C45A88" w:rsidRPr="009222DB" w:rsidRDefault="00C45A88" w:rsidP="00C45A88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применять знания по биомеханике при изучении профессиональных модулей и в профессиональной деятельности (определять и выбирать наиболее рациональное и эффективное выполнение двигательного действия)</w:t>
            </w:r>
          </w:p>
          <w:p w:rsidR="00C45A88" w:rsidRPr="009222DB" w:rsidRDefault="00C45A88" w:rsidP="00C45A88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проводить биомеханический анализ двигательных действий:</w:t>
            </w: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-исследовать структуру времени отдельных двигательных действий в системе целостного физического упражнения;</w:t>
            </w: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-определять положение общего центра тяжести аналитическим и графическим методами;</w:t>
            </w: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-составлять </w:t>
            </w:r>
            <w:proofErr w:type="spellStart"/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хрононограммы</w:t>
            </w:r>
            <w:proofErr w:type="spellEnd"/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материалам киносъемки физического упражнения;</w:t>
            </w: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-определять уровень развития физических качеств.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Комплексное практическое задание. </w:t>
            </w:r>
            <w:r w:rsid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ценка выполнения практического задания.</w:t>
            </w: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Комплексное практическое задание.</w:t>
            </w:r>
          </w:p>
          <w:p w:rsidR="00C45A88" w:rsidRPr="009222DB" w:rsidRDefault="009222DB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C45A88"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ценка выполнения практического задания.</w:t>
            </w: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5A88" w:rsidRPr="009222DB" w:rsidTr="00C45A88">
        <w:trPr>
          <w:trHeight w:val="4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Должен знать:</w:t>
            </w:r>
          </w:p>
          <w:p w:rsidR="00C45A88" w:rsidRPr="009222DB" w:rsidRDefault="00C45A88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основы кинематики и динамики движений человека РАСКРЫТЬ</w:t>
            </w:r>
          </w:p>
          <w:p w:rsidR="00C45A88" w:rsidRPr="009222DB" w:rsidRDefault="00C45A88" w:rsidP="00C45A88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биомеханические характеристики двигательного аппарата человека;</w:t>
            </w:r>
          </w:p>
          <w:p w:rsidR="00C45A88" w:rsidRPr="009222DB" w:rsidRDefault="00C45A88" w:rsidP="00C45A88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биомеханику физических качеств человека;</w:t>
            </w:r>
          </w:p>
          <w:p w:rsidR="00C45A88" w:rsidRPr="009222DB" w:rsidRDefault="00C45A88" w:rsidP="00C45A88">
            <w:pPr>
              <w:numPr>
                <w:ilvl w:val="0"/>
                <w:numId w:val="5"/>
              </w:num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половозрастные особенности моторики человека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88" w:rsidRDefault="009222DB" w:rsidP="00C45A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C45A88" w:rsidRPr="009222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ценка устного ответа.</w:t>
            </w:r>
          </w:p>
          <w:p w:rsidR="009222DB" w:rsidRDefault="009222DB" w:rsidP="00C45A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222DB" w:rsidRDefault="009222DB" w:rsidP="00C45A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222DB" w:rsidRPr="009222DB" w:rsidRDefault="009222DB" w:rsidP="00C45A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2DB" w:rsidRPr="009222DB" w:rsidTr="00C45A88">
        <w:trPr>
          <w:trHeight w:val="4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2DB" w:rsidRPr="009222DB" w:rsidRDefault="009222DB" w:rsidP="00C45A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2DB" w:rsidRPr="009222DB" w:rsidRDefault="009222DB" w:rsidP="00C45A88">
            <w:pPr>
              <w:spacing w:after="150" w:line="45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222D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D81F7A" w:rsidRDefault="00D81F7A" w:rsidP="00922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D81F7A" w:rsidSect="007E455C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32B"/>
    <w:multiLevelType w:val="multilevel"/>
    <w:tmpl w:val="70C0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27601"/>
    <w:multiLevelType w:val="multilevel"/>
    <w:tmpl w:val="B01E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A2CA8"/>
    <w:multiLevelType w:val="multilevel"/>
    <w:tmpl w:val="B14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91A07"/>
    <w:multiLevelType w:val="multilevel"/>
    <w:tmpl w:val="7346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119D6"/>
    <w:multiLevelType w:val="multilevel"/>
    <w:tmpl w:val="C900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37A84"/>
    <w:multiLevelType w:val="multilevel"/>
    <w:tmpl w:val="BF9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057D7"/>
    <w:multiLevelType w:val="multilevel"/>
    <w:tmpl w:val="31F6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74194"/>
    <w:multiLevelType w:val="multilevel"/>
    <w:tmpl w:val="3CFA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01057"/>
    <w:multiLevelType w:val="multilevel"/>
    <w:tmpl w:val="0B0C2F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C115F58"/>
    <w:multiLevelType w:val="multilevel"/>
    <w:tmpl w:val="F770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39"/>
    <w:rsid w:val="0039067E"/>
    <w:rsid w:val="0039525A"/>
    <w:rsid w:val="004E7739"/>
    <w:rsid w:val="007E455C"/>
    <w:rsid w:val="008654FB"/>
    <w:rsid w:val="008F0652"/>
    <w:rsid w:val="009222DB"/>
    <w:rsid w:val="00C45A88"/>
    <w:rsid w:val="00CA0663"/>
    <w:rsid w:val="00D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6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6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cp:lastPrinted>2019-10-16T20:01:00Z</cp:lastPrinted>
  <dcterms:created xsi:type="dcterms:W3CDTF">2019-09-25T14:57:00Z</dcterms:created>
  <dcterms:modified xsi:type="dcterms:W3CDTF">2019-11-01T11:48:00Z</dcterms:modified>
</cp:coreProperties>
</file>