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7A" w:rsidRPr="00A42438" w:rsidRDefault="00BF327A" w:rsidP="00BF327A">
      <w:pPr>
        <w:spacing w:before="120"/>
        <w:jc w:val="center"/>
        <w:rPr>
          <w:b/>
          <w:sz w:val="28"/>
          <w:szCs w:val="28"/>
        </w:rPr>
      </w:pPr>
      <w:r w:rsidRPr="00205B57">
        <w:rPr>
          <w:b/>
          <w:sz w:val="28"/>
          <w:szCs w:val="28"/>
          <w:highlight w:val="yellow"/>
        </w:rPr>
        <w:t xml:space="preserve">ОУДП.01.02.02 </w:t>
      </w:r>
      <w:bookmarkStart w:id="0" w:name="_GoBack"/>
      <w:r w:rsidRPr="00205B57">
        <w:rPr>
          <w:b/>
          <w:sz w:val="28"/>
          <w:szCs w:val="28"/>
          <w:highlight w:val="yellow"/>
        </w:rPr>
        <w:t>Родная литература (русская)</w:t>
      </w:r>
      <w:bookmarkEnd w:id="0"/>
    </w:p>
    <w:p w:rsidR="00BF327A" w:rsidRPr="00205B57" w:rsidRDefault="00BF327A" w:rsidP="00BF327A">
      <w:pPr>
        <w:numPr>
          <w:ilvl w:val="1"/>
          <w:numId w:val="1"/>
        </w:numPr>
        <w:spacing w:before="120"/>
        <w:jc w:val="both"/>
        <w:rPr>
          <w:b/>
        </w:rPr>
      </w:pPr>
      <w:r w:rsidRPr="00205B57">
        <w:rPr>
          <w:b/>
        </w:rPr>
        <w:t xml:space="preserve">Область применения программы </w:t>
      </w:r>
    </w:p>
    <w:p w:rsidR="00BF327A" w:rsidRPr="00205B57" w:rsidRDefault="00BF327A" w:rsidP="00BF327A">
      <w:pPr>
        <w:pStyle w:val="a3"/>
        <w:spacing w:before="120" w:beforeAutospacing="0" w:after="0" w:afterAutospacing="0"/>
        <w:ind w:firstLine="709"/>
        <w:jc w:val="both"/>
      </w:pPr>
      <w:r w:rsidRPr="00205B57">
        <w:t xml:space="preserve">Рабочая программа учебной дисциплины является частью профессиональной образовательной программы подготовки специалистов среднего звена по специальности 49.02.01 Физическая культура на базе основного общего образования. </w:t>
      </w:r>
    </w:p>
    <w:p w:rsidR="00BF327A" w:rsidRPr="00205B57" w:rsidRDefault="00BF327A" w:rsidP="00BF327A">
      <w:pPr>
        <w:pStyle w:val="a3"/>
        <w:spacing w:before="120" w:beforeAutospacing="0" w:after="0" w:afterAutospacing="0"/>
        <w:ind w:firstLine="709"/>
        <w:jc w:val="both"/>
      </w:pPr>
      <w:r w:rsidRPr="00205B57">
        <w:t>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Федерации,</w:t>
      </w:r>
      <w:r w:rsidRPr="00205B57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205B57">
        <w:t xml:space="preserve"> в области дополнительного педагогического образования.</w:t>
      </w:r>
    </w:p>
    <w:p w:rsidR="00BF327A" w:rsidRPr="00205B57" w:rsidRDefault="00BF327A" w:rsidP="00BF327A">
      <w:pPr>
        <w:pStyle w:val="a3"/>
        <w:spacing w:before="120" w:beforeAutospacing="0" w:after="0" w:afterAutospacing="0"/>
        <w:ind w:firstLine="709"/>
        <w:jc w:val="both"/>
      </w:pPr>
      <w:r w:rsidRPr="00205B57">
        <w:t xml:space="preserve">Рабочая программа учебной дисциплины «Родная литература» разработана                           на основании ФГОС среднего общего образования,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05B57">
          <w:t>2012 г</w:t>
        </w:r>
      </w:smartTag>
      <w:r w:rsidRPr="00205B57">
        <w:t xml:space="preserve">. № 413; Приказа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05B57">
          <w:t>2015 г</w:t>
        </w:r>
      </w:smartTag>
      <w:r w:rsidRPr="00205B57">
        <w:t xml:space="preserve">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05B57">
          <w:t>2012 г</w:t>
        </w:r>
      </w:smartTag>
      <w:r w:rsidRPr="00205B57">
        <w:t xml:space="preserve">. №413»;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05B57">
          <w:t>2016 г</w:t>
        </w:r>
      </w:smartTag>
      <w:r w:rsidRPr="00205B57">
        <w:t xml:space="preserve">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205B57">
        <w:t>Минобрнауки</w:t>
      </w:r>
      <w:proofErr w:type="spellEnd"/>
      <w:r w:rsidRPr="00205B57">
        <w:t xml:space="preserve"> России от 17.03.2015 №06-259), Рекомендаций в редакции 2017г. (Протокол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205B57">
          <w:t>2017 г</w:t>
        </w:r>
      </w:smartTag>
      <w:r w:rsidRPr="00205B57">
        <w:t xml:space="preserve">.) </w:t>
      </w:r>
    </w:p>
    <w:p w:rsidR="00BF327A" w:rsidRPr="00205B57" w:rsidRDefault="00BF327A" w:rsidP="00BF327A">
      <w:pPr>
        <w:spacing w:before="120"/>
        <w:jc w:val="both"/>
        <w:rPr>
          <w:b/>
        </w:rPr>
      </w:pPr>
      <w:r w:rsidRPr="00205B57">
        <w:rPr>
          <w:b/>
        </w:rPr>
        <w:t xml:space="preserve">1.2 Место дисциплины в структуре основной профессиональной образовательной программы: </w:t>
      </w:r>
    </w:p>
    <w:p w:rsidR="00BF327A" w:rsidRPr="00205B57" w:rsidRDefault="00BF327A" w:rsidP="00BF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05B57">
        <w:t>Учебная дисциплина ОУДП.01.02.02 «Родная литература» входит в ОУДП.01 Русский язык и литература и относится к учебному циклу ОУ.00 Общеобразовательный учебный цикл программы подготовки специалистов среднего звена.</w:t>
      </w:r>
    </w:p>
    <w:p w:rsidR="00BF327A" w:rsidRPr="00205B57" w:rsidRDefault="00BF327A" w:rsidP="00BF327A">
      <w:pPr>
        <w:spacing w:before="120"/>
        <w:ind w:firstLine="709"/>
        <w:jc w:val="both"/>
        <w:rPr>
          <w:b/>
        </w:rPr>
      </w:pPr>
      <w:r w:rsidRPr="00205B57">
        <w:rPr>
          <w:b/>
        </w:rPr>
        <w:t>1.3. Цели и задачи дисциплины – требования к результатам освоения дисциплины:</w:t>
      </w:r>
    </w:p>
    <w:p w:rsidR="00BF327A" w:rsidRPr="00205B57" w:rsidRDefault="00BF327A" w:rsidP="00BF327A">
      <w:pPr>
        <w:spacing w:before="120"/>
        <w:ind w:firstLine="709"/>
        <w:jc w:val="both"/>
      </w:pPr>
      <w:r w:rsidRPr="00205B57">
        <w:rPr>
          <w:i/>
          <w:u w:val="single"/>
        </w:rPr>
        <w:t>Содержание программы учебной дисциплины «Родная литература» направлено                                 на достижение следующих целей:</w:t>
      </w:r>
      <w:r w:rsidRPr="00205B57">
        <w:t xml:space="preserve"> </w:t>
      </w:r>
    </w:p>
    <w:p w:rsidR="00BF327A" w:rsidRPr="00205B57" w:rsidRDefault="00BF327A" w:rsidP="00BF327A">
      <w:pPr>
        <w:spacing w:before="120"/>
        <w:ind w:firstLine="426"/>
        <w:jc w:val="both"/>
      </w:pPr>
      <w:r w:rsidRPr="00205B57">
        <w:t xml:space="preserve">- воспитание ценностного отношения к родной литературе как хранителю культуры, включение в культурно-языковое поле своего народа; </w:t>
      </w:r>
    </w:p>
    <w:p w:rsidR="00BF327A" w:rsidRPr="00205B57" w:rsidRDefault="00BF327A" w:rsidP="00BF327A">
      <w:pPr>
        <w:spacing w:before="120"/>
        <w:ind w:firstLine="426"/>
        <w:jc w:val="both"/>
      </w:pPr>
      <w:r w:rsidRPr="00205B57">
        <w:t xml:space="preserve">-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формирование общего представления об историко-литературном процессе; </w:t>
      </w:r>
    </w:p>
    <w:p w:rsidR="00BF327A" w:rsidRPr="00205B57" w:rsidRDefault="00BF327A" w:rsidP="00BF327A">
      <w:pPr>
        <w:spacing w:before="120"/>
        <w:ind w:firstLine="426"/>
        <w:jc w:val="both"/>
      </w:pPr>
      <w:r w:rsidRPr="00205B57">
        <w:t>- обогащение активного и потенциального словарного запаса, развитие                                          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F327A" w:rsidRPr="00205B57" w:rsidRDefault="00BF327A" w:rsidP="00BF327A">
      <w:pPr>
        <w:spacing w:before="120"/>
        <w:ind w:firstLine="426"/>
        <w:jc w:val="both"/>
      </w:pPr>
      <w:r w:rsidRPr="00205B57"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</w:t>
      </w:r>
      <w:r w:rsidRPr="00205B57">
        <w:lastRenderedPageBreak/>
        <w:t xml:space="preserve">разных функционально-смысловых типов и жанров; поиск, систематизация                                                       и использование необходимой информации, в том числе в сети Интернет. </w:t>
      </w:r>
    </w:p>
    <w:p w:rsidR="00BF327A" w:rsidRPr="00205B57" w:rsidRDefault="00BF327A" w:rsidP="00BF327A">
      <w:pPr>
        <w:widowControl w:val="0"/>
        <w:autoSpaceDE w:val="0"/>
        <w:autoSpaceDN w:val="0"/>
        <w:adjustRightInd w:val="0"/>
        <w:spacing w:before="120"/>
        <w:rPr>
          <w:b/>
        </w:rPr>
      </w:pPr>
      <w:r w:rsidRPr="00205B57">
        <w:rPr>
          <w:b/>
        </w:rPr>
        <w:t>Результаты освоения учебной дисциплины</w:t>
      </w:r>
    </w:p>
    <w:p w:rsidR="00BF327A" w:rsidRPr="00205B57" w:rsidRDefault="00BF327A" w:rsidP="00BF327A">
      <w:pPr>
        <w:spacing w:before="120"/>
        <w:ind w:firstLine="709"/>
        <w:jc w:val="both"/>
        <w:rPr>
          <w:i/>
          <w:u w:val="single"/>
        </w:rPr>
      </w:pPr>
      <w:r w:rsidRPr="00205B57">
        <w:rPr>
          <w:i/>
          <w:u w:val="single"/>
        </w:rPr>
        <w:t xml:space="preserve">Освоение содержания учебной дисциплины «Родная литература» обеспечивает достижение обучающимися следующих результатов: </w:t>
      </w:r>
    </w:p>
    <w:p w:rsidR="00BF327A" w:rsidRPr="00205B57" w:rsidRDefault="00BF327A" w:rsidP="00BF327A">
      <w:pPr>
        <w:numPr>
          <w:ilvl w:val="0"/>
          <w:numId w:val="2"/>
        </w:numPr>
        <w:spacing w:before="120"/>
        <w:jc w:val="both"/>
        <w:rPr>
          <w:b/>
          <w:i/>
        </w:rPr>
      </w:pPr>
      <w:r w:rsidRPr="00205B57">
        <w:rPr>
          <w:b/>
          <w:i/>
        </w:rPr>
        <w:t xml:space="preserve">личностных: 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 xml:space="preserve">- </w:t>
      </w:r>
      <w:r w:rsidRPr="00205B57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родной край, пр</w:t>
      </w:r>
      <w:r w:rsidRPr="00205B57">
        <w:rPr>
          <w:color w:val="000000"/>
        </w:rPr>
        <w:t>о</w:t>
      </w:r>
      <w:r w:rsidRPr="00205B57">
        <w:rPr>
          <w:color w:val="000000"/>
        </w:rPr>
        <w:t xml:space="preserve">шлое и настоящее многонационального народа России; 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 xml:space="preserve">- </w:t>
      </w:r>
      <w:r w:rsidRPr="00205B57">
        <w:rPr>
          <w:color w:val="000000"/>
        </w:rPr>
        <w:t>осознание своей этнической принадлежности, знание истории, языка, культ</w:t>
      </w:r>
      <w:r w:rsidRPr="00205B57">
        <w:rPr>
          <w:color w:val="000000"/>
        </w:rPr>
        <w:t>у</w:t>
      </w:r>
      <w:r w:rsidRPr="00205B57">
        <w:rPr>
          <w:color w:val="000000"/>
        </w:rPr>
        <w:t>ры св</w:t>
      </w:r>
      <w:r w:rsidRPr="00205B57">
        <w:rPr>
          <w:color w:val="000000"/>
        </w:rPr>
        <w:t>о</w:t>
      </w:r>
      <w:r w:rsidRPr="00205B57">
        <w:rPr>
          <w:color w:val="000000"/>
        </w:rPr>
        <w:t>его народа, своего края;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 xml:space="preserve">- </w:t>
      </w:r>
      <w:r w:rsidRPr="00205B57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 xml:space="preserve">- </w:t>
      </w:r>
      <w:r w:rsidRPr="00205B57">
        <w:rPr>
          <w:color w:val="000000"/>
        </w:rPr>
        <w:t>формирование коммуникативной компетентности в общении и сотрудничес</w:t>
      </w:r>
      <w:r w:rsidRPr="00205B57">
        <w:rPr>
          <w:color w:val="000000"/>
        </w:rPr>
        <w:t>т</w:t>
      </w:r>
      <w:r w:rsidRPr="00205B57">
        <w:rPr>
          <w:color w:val="000000"/>
        </w:rPr>
        <w:t>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BF327A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 xml:space="preserve">- </w:t>
      </w:r>
      <w:r w:rsidRPr="00205B57">
        <w:rPr>
          <w:color w:val="000000"/>
        </w:rPr>
        <w:t>развитие эстетического сознания через освоение художественного наследия писат</w:t>
      </w:r>
      <w:r w:rsidRPr="00205B57">
        <w:rPr>
          <w:color w:val="000000"/>
        </w:rPr>
        <w:t>е</w:t>
      </w:r>
      <w:r w:rsidRPr="00205B57">
        <w:rPr>
          <w:color w:val="000000"/>
        </w:rPr>
        <w:t>лей родного края, творческой деятельности эстетического характера.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</w:p>
    <w:p w:rsidR="00BF327A" w:rsidRPr="00205B57" w:rsidRDefault="00BF327A" w:rsidP="00BF327A">
      <w:pPr>
        <w:numPr>
          <w:ilvl w:val="0"/>
          <w:numId w:val="3"/>
        </w:numPr>
        <w:spacing w:before="120"/>
        <w:jc w:val="both"/>
        <w:rPr>
          <w:b/>
          <w:i/>
        </w:rPr>
      </w:pPr>
      <w:proofErr w:type="spellStart"/>
      <w:r w:rsidRPr="00205B57">
        <w:rPr>
          <w:b/>
          <w:i/>
        </w:rPr>
        <w:t>метапредметных</w:t>
      </w:r>
      <w:proofErr w:type="spellEnd"/>
      <w:r w:rsidRPr="00205B57">
        <w:rPr>
          <w:b/>
          <w:i/>
        </w:rPr>
        <w:t xml:space="preserve">: 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умение самостоятельно определять цели своего обучения, ставить и фо</w:t>
      </w:r>
      <w:r w:rsidRPr="00205B57">
        <w:rPr>
          <w:color w:val="000000"/>
        </w:rPr>
        <w:t>р</w:t>
      </w:r>
      <w:r w:rsidRPr="00205B57">
        <w:rPr>
          <w:color w:val="000000"/>
        </w:rPr>
        <w:t>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владение основами самоконтроля, самооценки, принятия решений и осущ</w:t>
      </w:r>
      <w:r w:rsidRPr="00205B57">
        <w:rPr>
          <w:color w:val="000000"/>
        </w:rPr>
        <w:t>е</w:t>
      </w:r>
      <w:r w:rsidRPr="00205B57">
        <w:rPr>
          <w:color w:val="000000"/>
        </w:rPr>
        <w:t>ствления осознанного выбора в учебной и познавательной деятельности;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</w:t>
      </w:r>
      <w:r w:rsidRPr="00205B57">
        <w:rPr>
          <w:color w:val="000000"/>
        </w:rPr>
        <w:t>о</w:t>
      </w:r>
      <w:r w:rsidRPr="00205B57">
        <w:rPr>
          <w:color w:val="000000"/>
        </w:rPr>
        <w:t>гическое рассуждение, умозаключение (индуктивное, дедуктивное и по аналогии) и д</w:t>
      </w:r>
      <w:r w:rsidRPr="00205B57">
        <w:rPr>
          <w:color w:val="000000"/>
        </w:rPr>
        <w:t>е</w:t>
      </w:r>
      <w:r w:rsidRPr="00205B57">
        <w:rPr>
          <w:color w:val="000000"/>
        </w:rPr>
        <w:t>лать выводы;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овладение навыками смыслового чтения;</w:t>
      </w:r>
    </w:p>
    <w:p w:rsidR="00BF327A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BF327A" w:rsidRPr="00205B57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пл</w:t>
      </w:r>
      <w:r w:rsidRPr="00205B57">
        <w:rPr>
          <w:color w:val="000000"/>
        </w:rPr>
        <w:t>а</w:t>
      </w:r>
      <w:r w:rsidRPr="00205B57">
        <w:rPr>
          <w:color w:val="000000"/>
        </w:rPr>
        <w:t>нирования и регуляции своей деятельности; владение устной и письменной речью; монологической контекстной речью;</w:t>
      </w:r>
    </w:p>
    <w:p w:rsidR="00BF327A" w:rsidRPr="00831D22" w:rsidRDefault="00BF327A" w:rsidP="00BF327A">
      <w:pPr>
        <w:pStyle w:val="a3"/>
        <w:shd w:val="clear" w:color="auto" w:fill="FFFFFF"/>
        <w:spacing w:before="120" w:beforeAutospacing="0" w:after="0" w:afterAutospacing="0"/>
        <w:ind w:firstLine="440"/>
        <w:jc w:val="both"/>
        <w:rPr>
          <w:rFonts w:ascii="Arial" w:hAnsi="Arial" w:cs="Arial"/>
          <w:color w:val="000000"/>
        </w:rPr>
      </w:pPr>
      <w:r w:rsidRPr="00205B57">
        <w:t>-</w:t>
      </w:r>
      <w:r>
        <w:t xml:space="preserve"> </w:t>
      </w:r>
      <w:r w:rsidRPr="00205B57">
        <w:rPr>
          <w:color w:val="000000"/>
        </w:rPr>
        <w:t>формирование и развитие компетентности в области использования и</w:t>
      </w:r>
      <w:r w:rsidRPr="00205B57">
        <w:rPr>
          <w:color w:val="000000"/>
        </w:rPr>
        <w:t>н</w:t>
      </w:r>
      <w:r w:rsidRPr="00205B57">
        <w:rPr>
          <w:color w:val="000000"/>
        </w:rPr>
        <w:t>формационно-коммуникационных технологий</w:t>
      </w:r>
      <w:r w:rsidRPr="00205B57">
        <w:rPr>
          <w:rFonts w:ascii="Arial" w:hAnsi="Arial" w:cs="Arial"/>
          <w:color w:val="000000"/>
        </w:rPr>
        <w:t>.</w:t>
      </w:r>
    </w:p>
    <w:p w:rsidR="00BF327A" w:rsidRPr="00205B57" w:rsidRDefault="00BF327A" w:rsidP="00BF327A">
      <w:pPr>
        <w:numPr>
          <w:ilvl w:val="0"/>
          <w:numId w:val="4"/>
        </w:numPr>
        <w:spacing w:before="120"/>
        <w:jc w:val="both"/>
        <w:rPr>
          <w:b/>
          <w:i/>
        </w:rPr>
      </w:pPr>
      <w:r w:rsidRPr="00205B57">
        <w:rPr>
          <w:b/>
          <w:i/>
        </w:rPr>
        <w:t xml:space="preserve">предметных: </w:t>
      </w:r>
    </w:p>
    <w:p w:rsidR="00BF327A" w:rsidRPr="00205B57" w:rsidRDefault="00BF327A" w:rsidP="00BF327A">
      <w:pPr>
        <w:spacing w:before="120"/>
        <w:ind w:firstLine="330"/>
        <w:jc w:val="both"/>
        <w:rPr>
          <w:color w:val="000000"/>
        </w:rPr>
      </w:pPr>
      <w:r w:rsidRPr="00205B57">
        <w:t>-</w:t>
      </w:r>
      <w:r>
        <w:t xml:space="preserve"> </w:t>
      </w:r>
      <w:proofErr w:type="spellStart"/>
      <w:r w:rsidRPr="00205B57">
        <w:rPr>
          <w:rStyle w:val="2"/>
          <w:color w:val="000000"/>
        </w:rPr>
        <w:t>сформированность</w:t>
      </w:r>
      <w:proofErr w:type="spellEnd"/>
      <w:r w:rsidRPr="00205B57">
        <w:rPr>
          <w:rStyle w:val="2"/>
          <w:color w:val="000000"/>
        </w:rPr>
        <w:t xml:space="preserve"> внутренней потребности обучающихся в чтении произв</w:t>
      </w:r>
      <w:r w:rsidRPr="00205B57">
        <w:rPr>
          <w:rStyle w:val="2"/>
          <w:color w:val="000000"/>
        </w:rPr>
        <w:t>е</w:t>
      </w:r>
      <w:r w:rsidRPr="00205B57">
        <w:rPr>
          <w:rStyle w:val="2"/>
          <w:color w:val="000000"/>
        </w:rPr>
        <w:t>дений писателей-орловцев, чувства любви к своей родине, Орловской земле, чувства кровного родства с ее прошлым и настоящим, отраженным в худож</w:t>
      </w:r>
      <w:r w:rsidRPr="00205B57">
        <w:rPr>
          <w:rStyle w:val="2"/>
          <w:color w:val="000000"/>
        </w:rPr>
        <w:t>е</w:t>
      </w:r>
      <w:r w:rsidRPr="00205B57">
        <w:rPr>
          <w:rStyle w:val="2"/>
          <w:color w:val="000000"/>
        </w:rPr>
        <w:t>ственных текстах;</w:t>
      </w:r>
      <w:r w:rsidRPr="00205B57">
        <w:t xml:space="preserve"> </w:t>
      </w:r>
    </w:p>
    <w:p w:rsidR="00BF327A" w:rsidRPr="00205B57" w:rsidRDefault="00BF327A" w:rsidP="00BF327A">
      <w:pPr>
        <w:spacing w:before="120"/>
        <w:ind w:firstLine="330"/>
        <w:jc w:val="both"/>
        <w:rPr>
          <w:color w:val="000000"/>
        </w:rPr>
      </w:pPr>
      <w:r w:rsidRPr="00205B57">
        <w:t>-</w:t>
      </w:r>
      <w:r>
        <w:t xml:space="preserve"> </w:t>
      </w:r>
      <w:r w:rsidRPr="00205B57">
        <w:t>получение опыта медленного чтения произведений русской родной (реги</w:t>
      </w:r>
      <w:r w:rsidRPr="00205B57">
        <w:t>о</w:t>
      </w:r>
      <w:r w:rsidRPr="00205B57">
        <w:t xml:space="preserve">нальной) литературы; </w:t>
      </w:r>
    </w:p>
    <w:p w:rsidR="00BF327A" w:rsidRPr="00205B57" w:rsidRDefault="00BF327A" w:rsidP="00BF327A">
      <w:pPr>
        <w:spacing w:before="120"/>
        <w:ind w:firstLine="330"/>
        <w:jc w:val="both"/>
        <w:rPr>
          <w:color w:val="000000"/>
        </w:rPr>
      </w:pPr>
      <w:r w:rsidRPr="00205B57">
        <w:lastRenderedPageBreak/>
        <w:t>-</w:t>
      </w:r>
      <w:r>
        <w:t xml:space="preserve"> </w:t>
      </w:r>
      <w:r w:rsidRPr="00205B57">
        <w:rPr>
          <w:rStyle w:val="2"/>
          <w:color w:val="000000"/>
        </w:rPr>
        <w:t>приобретение знаний о жизни и творчестве орловских поэтов и прозаиков, п</w:t>
      </w:r>
      <w:r w:rsidRPr="00205B57">
        <w:rPr>
          <w:rStyle w:val="2"/>
          <w:color w:val="000000"/>
        </w:rPr>
        <w:t>о</w:t>
      </w:r>
      <w:r w:rsidRPr="00205B57">
        <w:rPr>
          <w:rStyle w:val="2"/>
          <w:color w:val="000000"/>
        </w:rPr>
        <w:t>стижение тайн художественного слова наших великих земл</w:t>
      </w:r>
      <w:r w:rsidRPr="00205B57">
        <w:rPr>
          <w:rStyle w:val="2"/>
          <w:color w:val="000000"/>
        </w:rPr>
        <w:t>я</w:t>
      </w:r>
      <w:r w:rsidRPr="00205B57">
        <w:rPr>
          <w:rStyle w:val="2"/>
          <w:color w:val="000000"/>
        </w:rPr>
        <w:t>ков;</w:t>
      </w:r>
    </w:p>
    <w:p w:rsidR="00BF327A" w:rsidRPr="00205B57" w:rsidRDefault="00BF327A" w:rsidP="00BF327A">
      <w:pPr>
        <w:spacing w:before="120"/>
        <w:ind w:firstLine="330"/>
        <w:jc w:val="both"/>
        <w:rPr>
          <w:color w:val="000000"/>
        </w:rPr>
      </w:pPr>
      <w:r w:rsidRPr="00205B57">
        <w:t>-</w:t>
      </w:r>
      <w:r>
        <w:t xml:space="preserve"> </w:t>
      </w:r>
      <w:proofErr w:type="spellStart"/>
      <w:r w:rsidRPr="00205B57">
        <w:t>сформированность</w:t>
      </w:r>
      <w:proofErr w:type="spellEnd"/>
      <w:r w:rsidRPr="00205B57">
        <w:t xml:space="preserve"> умения анализировать в устной и письменной форме сам</w:t>
      </w:r>
      <w:r w:rsidRPr="00205B57">
        <w:t>о</w:t>
      </w:r>
      <w:r w:rsidRPr="00205B57">
        <w:t>стоятельно прочитанные произведения, их отдельные фрагменты, а</w:t>
      </w:r>
      <w:r w:rsidRPr="00205B57">
        <w:t>с</w:t>
      </w:r>
      <w:r w:rsidRPr="00205B57">
        <w:t>пекты;</w:t>
      </w:r>
    </w:p>
    <w:p w:rsidR="00BF327A" w:rsidRPr="00205B57" w:rsidRDefault="00BF327A" w:rsidP="00BF327A">
      <w:pPr>
        <w:spacing w:before="120"/>
        <w:ind w:firstLine="330"/>
      </w:pPr>
      <w:r w:rsidRPr="00205B57">
        <w:t>-</w:t>
      </w:r>
      <w:r>
        <w:t xml:space="preserve"> </w:t>
      </w:r>
      <w:r w:rsidRPr="00205B57">
        <w:t>умение делать читательский выбор;</w:t>
      </w:r>
    </w:p>
    <w:p w:rsidR="00BF327A" w:rsidRPr="00205B57" w:rsidRDefault="00BF327A" w:rsidP="00BF327A">
      <w:pPr>
        <w:spacing w:before="120"/>
        <w:ind w:firstLine="330"/>
      </w:pPr>
      <w:r w:rsidRPr="00205B57">
        <w:t>-</w:t>
      </w:r>
      <w:r>
        <w:t xml:space="preserve"> </w:t>
      </w:r>
      <w:r w:rsidRPr="00205B57">
        <w:t>умение использовать в читательской, учебной и исследовательской деятельн</w:t>
      </w:r>
      <w:r w:rsidRPr="00205B57">
        <w:t>о</w:t>
      </w:r>
      <w:r w:rsidRPr="00205B57">
        <w:t>сти ресурсов библиотек, музеев, архивов, в том числе цифровых, виртуал</w:t>
      </w:r>
      <w:r w:rsidRPr="00205B57">
        <w:t>ь</w:t>
      </w:r>
      <w:r w:rsidRPr="00205B57">
        <w:t>ных;</w:t>
      </w:r>
    </w:p>
    <w:p w:rsidR="00BF327A" w:rsidRPr="00205B57" w:rsidRDefault="00BF327A" w:rsidP="00BF327A">
      <w:pPr>
        <w:spacing w:before="120"/>
        <w:ind w:firstLine="330"/>
      </w:pPr>
      <w:r w:rsidRPr="00205B57">
        <w:t>-</w:t>
      </w:r>
      <w:r>
        <w:t xml:space="preserve"> </w:t>
      </w:r>
      <w:r w:rsidRPr="00205B57">
        <w:t>овладение различными формами продуктивной читательской и текстовой де</w:t>
      </w:r>
      <w:r w:rsidRPr="00205B57">
        <w:t>я</w:t>
      </w:r>
      <w:r w:rsidRPr="00205B57">
        <w:t>тельности;</w:t>
      </w:r>
    </w:p>
    <w:p w:rsidR="00BF327A" w:rsidRPr="00205B57" w:rsidRDefault="00BF327A" w:rsidP="00BF327A">
      <w:pPr>
        <w:spacing w:before="120"/>
        <w:ind w:firstLine="330"/>
      </w:pPr>
      <w:r w:rsidRPr="00205B57">
        <w:t>-</w:t>
      </w:r>
      <w:r>
        <w:t xml:space="preserve"> </w:t>
      </w:r>
      <w:r w:rsidRPr="00205B57">
        <w:t>овладение необходимым понятийным и терминологическим аппаратом, п</w:t>
      </w:r>
      <w:r w:rsidRPr="00205B57">
        <w:t>о</w:t>
      </w:r>
      <w:r w:rsidRPr="00205B57">
        <w:t>зволяющим обобщать и осмыслять читательский опыт в устной и письменной форме;</w:t>
      </w:r>
    </w:p>
    <w:p w:rsidR="00BF327A" w:rsidRPr="00205B57" w:rsidRDefault="00BF327A" w:rsidP="00BF327A">
      <w:pPr>
        <w:pStyle w:val="20"/>
        <w:shd w:val="clear" w:color="auto" w:fill="auto"/>
        <w:spacing w:before="120" w:line="240" w:lineRule="auto"/>
        <w:ind w:firstLine="330"/>
        <w:rPr>
          <w:sz w:val="24"/>
          <w:szCs w:val="24"/>
        </w:rPr>
      </w:pPr>
      <w:r w:rsidRPr="00205B57">
        <w:t>-</w:t>
      </w:r>
      <w:r>
        <w:t xml:space="preserve"> </w:t>
      </w:r>
      <w:proofErr w:type="spellStart"/>
      <w:r w:rsidRPr="00205B57">
        <w:rPr>
          <w:rStyle w:val="2"/>
          <w:color w:val="000000"/>
          <w:sz w:val="24"/>
          <w:szCs w:val="24"/>
        </w:rPr>
        <w:t>сформированность</w:t>
      </w:r>
      <w:proofErr w:type="spellEnd"/>
      <w:r w:rsidRPr="00205B57">
        <w:rPr>
          <w:rStyle w:val="2"/>
          <w:color w:val="000000"/>
          <w:sz w:val="24"/>
          <w:szCs w:val="24"/>
        </w:rPr>
        <w:t xml:space="preserve"> у обучающихся основ культурологических знаний, бережного отношения к реликвиям прошлого, к своей малой родине, углубл</w:t>
      </w:r>
      <w:r w:rsidRPr="00205B57">
        <w:rPr>
          <w:rStyle w:val="2"/>
          <w:color w:val="000000"/>
          <w:sz w:val="24"/>
          <w:szCs w:val="24"/>
        </w:rPr>
        <w:t>е</w:t>
      </w:r>
      <w:r w:rsidRPr="00205B57">
        <w:rPr>
          <w:rStyle w:val="2"/>
          <w:color w:val="000000"/>
          <w:sz w:val="24"/>
          <w:szCs w:val="24"/>
        </w:rPr>
        <w:t>ние представлений об истории и культурных связях родных мест с жизнью всей страны.</w:t>
      </w:r>
    </w:p>
    <w:p w:rsidR="00BF327A" w:rsidRPr="00AA68F0" w:rsidRDefault="00BF327A" w:rsidP="00BF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 w:rsidRPr="00AA68F0">
        <w:rPr>
          <w:b/>
        </w:rPr>
        <w:t>1.4. Количество часов на освоение программы учебной дисциплины:</w:t>
      </w:r>
    </w:p>
    <w:p w:rsidR="00BF327A" w:rsidRPr="00AA68F0" w:rsidRDefault="00BF327A" w:rsidP="00BF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</w:pPr>
      <w:r w:rsidRPr="00AA68F0">
        <w:t>максимальная уче</w:t>
      </w:r>
      <w:r>
        <w:t>бная нагрузка обучающегося 51 часа</w:t>
      </w:r>
      <w:r w:rsidRPr="00AA68F0">
        <w:t>, в том числе:</w:t>
      </w:r>
    </w:p>
    <w:p w:rsidR="00BF327A" w:rsidRPr="00AA68F0" w:rsidRDefault="00BF327A" w:rsidP="00BF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</w:pPr>
      <w:r w:rsidRPr="00AA68F0">
        <w:t>обязательная аудиторная</w:t>
      </w:r>
      <w:r>
        <w:t xml:space="preserve"> учебная нагрузка обучающегося 34 часа</w:t>
      </w:r>
      <w:r w:rsidRPr="00AA68F0">
        <w:t>;</w:t>
      </w:r>
    </w:p>
    <w:p w:rsidR="00BF327A" w:rsidRPr="00AA68F0" w:rsidRDefault="00BF327A" w:rsidP="00BF3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</w:pPr>
      <w:r w:rsidRPr="00AA68F0">
        <w:t>самостоятельная работа об</w:t>
      </w:r>
      <w:r>
        <w:t>учающегося 17</w:t>
      </w:r>
      <w:r w:rsidRPr="00AA68F0">
        <w:t xml:space="preserve"> часов.</w:t>
      </w:r>
    </w:p>
    <w:p w:rsidR="00BF327A" w:rsidRDefault="00BF327A" w:rsidP="00BF327A">
      <w:pPr>
        <w:spacing w:before="120"/>
        <w:jc w:val="both"/>
      </w:pPr>
      <w:r w:rsidRPr="004D7E10">
        <w:rPr>
          <w:b/>
        </w:rPr>
        <w:t>1.5. Итоговая аттестация</w:t>
      </w:r>
      <w:r>
        <w:t xml:space="preserve"> – дифференцированный зачет</w:t>
      </w:r>
      <w:r w:rsidRPr="004D7E10">
        <w:t>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A97"/>
    <w:multiLevelType w:val="multilevel"/>
    <w:tmpl w:val="172AFA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057F7"/>
    <w:multiLevelType w:val="hybridMultilevel"/>
    <w:tmpl w:val="BAF61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679"/>
    <w:multiLevelType w:val="hybridMultilevel"/>
    <w:tmpl w:val="E2243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0835"/>
    <w:multiLevelType w:val="hybridMultilevel"/>
    <w:tmpl w:val="06B0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A"/>
    <w:rsid w:val="00B342F2"/>
    <w:rsid w:val="00B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5844-E693-4BEB-836E-2E2E2FF7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F327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F3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F32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7A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2019-10-14T09:37:00Z</dcterms:created>
  <dcterms:modified xsi:type="dcterms:W3CDTF">2019-10-14T09:37:00Z</dcterms:modified>
</cp:coreProperties>
</file>